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4" w:rsidRPr="005076D4" w:rsidRDefault="005076D4" w:rsidP="005076D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076D4">
        <w:rPr>
          <w:rFonts w:ascii="Times New Roman" w:eastAsia="Times New Roman" w:hAnsi="Times New Roman" w:cs="Times New Roman"/>
          <w:b/>
          <w:bCs/>
          <w:sz w:val="36"/>
          <w:szCs w:val="36"/>
          <w:lang w:eastAsia="en-GB"/>
        </w:rPr>
        <w:t>Functional Areas of a Business - A Note of Caution!</w:t>
      </w:r>
    </w:p>
    <w:p w:rsidR="005076D4" w:rsidRPr="005076D4" w:rsidRDefault="005076D4" w:rsidP="005076D4">
      <w:p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Now we have some ideas about what each functional area does we need to urge a note of caution:</w:t>
      </w:r>
    </w:p>
    <w:p w:rsidR="005076D4" w:rsidRPr="005076D4" w:rsidRDefault="005076D4" w:rsidP="00E95ACD">
      <w:p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All businesses will carry out each of these functions but...</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Not every business will have a separate department that is responsible for each function</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Very large businesses will have specialist staff in each department and these departments could be spread across the globe!</w:t>
      </w:r>
    </w:p>
    <w:p w:rsidR="005076D4" w:rsidRPr="005076D4" w:rsidRDefault="005076D4" w:rsidP="005076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076D4">
        <w:rPr>
          <w:rFonts w:ascii="Times New Roman" w:eastAsia="Times New Roman" w:hAnsi="Times New Roman" w:cs="Times New Roman"/>
          <w:sz w:val="24"/>
          <w:szCs w:val="24"/>
          <w:lang w:eastAsia="en-GB"/>
        </w:rPr>
        <w:t>Small businesses may have one or two people who try and do everything!</w:t>
      </w:r>
    </w:p>
    <w:p w:rsidR="005076D4" w:rsidRDefault="005076D4">
      <w:r>
        <w:rPr>
          <w:noProof/>
          <w:lang w:eastAsia="en-GB"/>
        </w:rPr>
        <w:drawing>
          <wp:anchor distT="0" distB="0" distL="114300" distR="114300" simplePos="0" relativeHeight="251678720" behindDoc="1" locked="0" layoutInCell="1" allowOverlap="1">
            <wp:simplePos x="0" y="0"/>
            <wp:positionH relativeFrom="column">
              <wp:posOffset>2021205</wp:posOffset>
            </wp:positionH>
            <wp:positionV relativeFrom="paragraph">
              <wp:posOffset>297815</wp:posOffset>
            </wp:positionV>
            <wp:extent cx="4283075" cy="2270125"/>
            <wp:effectExtent l="19050" t="0" r="3175" b="0"/>
            <wp:wrapTight wrapText="bothSides">
              <wp:wrapPolygon edited="0">
                <wp:start x="-96" y="0"/>
                <wp:lineTo x="-96" y="21389"/>
                <wp:lineTo x="21616" y="21389"/>
                <wp:lineTo x="21616" y="0"/>
                <wp:lineTo x="-96"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cstate="print"/>
                    <a:srcRect/>
                    <a:stretch>
                      <a:fillRect/>
                    </a:stretch>
                  </pic:blipFill>
                  <pic:spPr bwMode="auto">
                    <a:xfrm>
                      <a:off x="0" y="0"/>
                      <a:ext cx="4283075" cy="2270125"/>
                    </a:xfrm>
                    <a:prstGeom prst="rect">
                      <a:avLst/>
                    </a:prstGeom>
                    <a:noFill/>
                    <a:ln w="9525">
                      <a:noFill/>
                      <a:miter lim="800000"/>
                      <a:headEnd/>
                      <a:tailEnd/>
                    </a:ln>
                  </pic:spPr>
                </pic:pic>
              </a:graphicData>
            </a:graphic>
          </wp:anchor>
        </w:drawing>
      </w:r>
    </w:p>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p w:rsidR="005076D4" w:rsidRDefault="005076D4">
      <w:r>
        <w:t>Different businesses, therefore, will manage their functions in different ways so do not expect every business to do exactly the same thing.</w:t>
      </w:r>
    </w:p>
    <w:p w:rsidR="005076D4" w:rsidRDefault="005076D4"/>
    <w:p w:rsidR="005076D4" w:rsidRDefault="005076D4"/>
    <w:p w:rsidR="005076D4" w:rsidRDefault="005076D4"/>
    <w:p w:rsidR="00D03592" w:rsidRDefault="00D03592">
      <w:r>
        <w:lastRenderedPageBreak/>
        <w:t>Look at the mind map below.  The images on the map might give you a clue but can you come up with other ideas about what each part of a business does?</w:t>
      </w:r>
    </w:p>
    <w:p w:rsidR="002E14D8" w:rsidRDefault="002E14D8"/>
    <w:p w:rsidR="002E14D8" w:rsidRDefault="00E95ACD">
      <w:r>
        <w:rPr>
          <w:noProof/>
          <w:lang w:eastAsia="en-GB"/>
        </w:rPr>
        <w:drawing>
          <wp:anchor distT="0" distB="0" distL="114300" distR="114300" simplePos="0" relativeHeight="251658240" behindDoc="1" locked="0" layoutInCell="1" allowOverlap="1">
            <wp:simplePos x="0" y="0"/>
            <wp:positionH relativeFrom="column">
              <wp:posOffset>1943100</wp:posOffset>
            </wp:positionH>
            <wp:positionV relativeFrom="paragraph">
              <wp:posOffset>193040</wp:posOffset>
            </wp:positionV>
            <wp:extent cx="5275580" cy="4712970"/>
            <wp:effectExtent l="19050" t="0" r="1270" b="0"/>
            <wp:wrapTight wrapText="bothSides">
              <wp:wrapPolygon edited="0">
                <wp:start x="-78" y="0"/>
                <wp:lineTo x="-78" y="21478"/>
                <wp:lineTo x="21605" y="21478"/>
                <wp:lineTo x="21605" y="0"/>
                <wp:lineTo x="-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6454" t="27036" r="39786" b="10448"/>
                    <a:stretch>
                      <a:fillRect/>
                    </a:stretch>
                  </pic:blipFill>
                  <pic:spPr bwMode="auto">
                    <a:xfrm>
                      <a:off x="0" y="0"/>
                      <a:ext cx="5275580" cy="4712970"/>
                    </a:xfrm>
                    <a:prstGeom prst="rect">
                      <a:avLst/>
                    </a:prstGeom>
                    <a:noFill/>
                    <a:ln w="9525">
                      <a:noFill/>
                      <a:miter lim="800000"/>
                      <a:headEnd/>
                      <a:tailEnd/>
                    </a:ln>
                  </pic:spPr>
                </pic:pic>
              </a:graphicData>
            </a:graphic>
          </wp:anchor>
        </w:drawing>
      </w:r>
    </w:p>
    <w:p w:rsidR="002E14D8" w:rsidRDefault="002E14D8"/>
    <w:p w:rsidR="002E14D8" w:rsidRDefault="002E14D8"/>
    <w:p w:rsidR="002E14D8" w:rsidRDefault="002E14D8"/>
    <w:p w:rsidR="002E14D8" w:rsidRDefault="002E14D8"/>
    <w:p w:rsidR="002E14D8" w:rsidRDefault="002E14D8"/>
    <w:p w:rsidR="002E14D8" w:rsidRDefault="002E14D8"/>
    <w:p w:rsidR="002E14D8" w:rsidRDefault="002E14D8"/>
    <w:p w:rsidR="002E14D8" w:rsidRDefault="002E14D8"/>
    <w:p w:rsidR="002E14D8" w:rsidRDefault="002E14D8"/>
    <w:p w:rsidR="00D03592" w:rsidRDefault="00D03592"/>
    <w:p w:rsidR="00D03592" w:rsidRDefault="00D03592"/>
    <w:p w:rsidR="00D03592" w:rsidRDefault="00D03592"/>
    <w:p w:rsidR="00D03592" w:rsidRDefault="00D03592"/>
    <w:p w:rsidR="00D03592" w:rsidRDefault="00D03592"/>
    <w:p w:rsidR="00D03592" w:rsidRDefault="00D03592"/>
    <w:p w:rsidR="00D03592" w:rsidRDefault="00D03592"/>
    <w:p w:rsidR="00D03592" w:rsidRDefault="00D03592"/>
    <w:p w:rsidR="00D03592" w:rsidRDefault="00D03592"/>
    <w:p w:rsidR="00D03592" w:rsidRDefault="00D03592"/>
    <w:p w:rsidR="00D77253" w:rsidRPr="00D77253" w:rsidRDefault="00D77253" w:rsidP="00D77253">
      <w:pPr>
        <w:spacing w:after="0" w:line="240" w:lineRule="auto"/>
        <w:jc w:val="center"/>
        <w:rPr>
          <w:b/>
          <w:sz w:val="32"/>
          <w:szCs w:val="32"/>
        </w:rPr>
      </w:pPr>
      <w:r w:rsidRPr="00D77253">
        <w:rPr>
          <w:b/>
          <w:sz w:val="32"/>
          <w:szCs w:val="32"/>
        </w:rPr>
        <w:t xml:space="preserve">Functional areas of a business – what does each functional </w:t>
      </w:r>
      <w:proofErr w:type="gramStart"/>
      <w:r w:rsidRPr="00D77253">
        <w:rPr>
          <w:b/>
          <w:sz w:val="32"/>
          <w:szCs w:val="32"/>
        </w:rPr>
        <w:t>area do</w:t>
      </w:r>
      <w:proofErr w:type="gramEnd"/>
      <w:r w:rsidRPr="00D77253">
        <w:rPr>
          <w:b/>
          <w:sz w:val="32"/>
          <w:szCs w:val="32"/>
        </w:rPr>
        <w:t>?</w:t>
      </w:r>
    </w:p>
    <w:p w:rsidR="00D03592" w:rsidRPr="00D77253" w:rsidRDefault="00D77253" w:rsidP="00D77253">
      <w:pPr>
        <w:spacing w:after="0" w:line="240" w:lineRule="auto"/>
      </w:pPr>
      <w:r>
        <w:t xml:space="preserve">Each of the functions of a business has an important part to play in ensuring the business is run properly.  </w:t>
      </w:r>
      <w:r w:rsidR="00D03592">
        <w:rPr>
          <w:rFonts w:ascii="Arial" w:eastAsia="Times New Roman" w:hAnsi="Arial" w:cs="Arial"/>
          <w:vanish/>
          <w:sz w:val="16"/>
          <w:szCs w:val="16"/>
          <w:lang w:eastAsia="en-GB"/>
        </w:rPr>
        <w:t>Bottom of Form</w:t>
      </w:r>
    </w:p>
    <w:p w:rsidR="002E14D8" w:rsidRDefault="002E14D8" w:rsidP="00D77253">
      <w:pPr>
        <w:spacing w:after="0" w:line="240" w:lineRule="auto"/>
      </w:pPr>
    </w:p>
    <w:p w:rsidR="002E14D8" w:rsidRDefault="00D77253" w:rsidP="00D77253">
      <w:pPr>
        <w:spacing w:after="0" w:line="240" w:lineRule="auto"/>
      </w:pPr>
      <w:r>
        <w:rPr>
          <w:noProof/>
          <w:lang w:eastAsia="en-GB"/>
        </w:rPr>
        <w:drawing>
          <wp:anchor distT="0" distB="0" distL="114300" distR="114300" simplePos="0" relativeHeight="251669504" behindDoc="1" locked="0" layoutInCell="1" allowOverlap="1">
            <wp:simplePos x="0" y="0"/>
            <wp:positionH relativeFrom="column">
              <wp:posOffset>24988</wp:posOffset>
            </wp:positionH>
            <wp:positionV relativeFrom="paragraph">
              <wp:posOffset>1352</wp:posOffset>
            </wp:positionV>
            <wp:extent cx="1637145" cy="938151"/>
            <wp:effectExtent l="19050" t="0" r="1155" b="0"/>
            <wp:wrapTight wrapText="bothSides">
              <wp:wrapPolygon edited="0">
                <wp:start x="-251" y="0"/>
                <wp:lineTo x="-251" y="21053"/>
                <wp:lineTo x="21615" y="21053"/>
                <wp:lineTo x="21615" y="0"/>
                <wp:lineTo x="-251"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srcRect/>
                    <a:stretch>
                      <a:fillRect/>
                    </a:stretch>
                  </pic:blipFill>
                  <pic:spPr bwMode="auto">
                    <a:xfrm>
                      <a:off x="0" y="0"/>
                      <a:ext cx="1637145" cy="938151"/>
                    </a:xfrm>
                    <a:prstGeom prst="rect">
                      <a:avLst/>
                    </a:prstGeom>
                    <a:noFill/>
                    <a:ln w="9525">
                      <a:noFill/>
                      <a:miter lim="800000"/>
                      <a:headEnd/>
                      <a:tailEnd/>
                    </a:ln>
                  </pic:spPr>
                </pic:pic>
              </a:graphicData>
            </a:graphic>
          </wp:anchor>
        </w:drawing>
      </w:r>
      <w:proofErr w:type="spellStart"/>
      <w:r>
        <w:t>Kettleby</w:t>
      </w:r>
      <w:proofErr w:type="spellEnd"/>
      <w:r>
        <w:t xml:space="preserve"> Foods is a part of the </w:t>
      </w:r>
      <w:proofErr w:type="spellStart"/>
      <w:r>
        <w:t>Samworth</w:t>
      </w:r>
      <w:proofErr w:type="spellEnd"/>
      <w:r>
        <w:t xml:space="preserve"> Brothers Group. You may not have heard of </w:t>
      </w:r>
      <w:proofErr w:type="spellStart"/>
      <w:r>
        <w:t>Kettleby</w:t>
      </w:r>
      <w:proofErr w:type="spellEnd"/>
      <w:r>
        <w:t xml:space="preserve"> Foods but </w:t>
      </w:r>
      <w:proofErr w:type="spellStart"/>
      <w:r>
        <w:t>your</w:t>
      </w:r>
      <w:proofErr w:type="spellEnd"/>
      <w:r>
        <w:t xml:space="preserve"> have probably eaten one of their products! </w:t>
      </w:r>
      <w:proofErr w:type="spellStart"/>
      <w:r>
        <w:t>Kettleby</w:t>
      </w:r>
      <w:proofErr w:type="spellEnd"/>
      <w:r>
        <w:t xml:space="preserve"> Foods manufacture ready meals such as Cottage Pie, Lancashire Hotpot, Beef Stew and Dumplings and others. The market for ready meals is around £1.35 billion and growing. Ready meals as a part of the food market has grown in recent years as people seek to adjust to the demands of busy lifestyles. With many families having both parents working the availability of well-prepared and tasty ready meals fills an important sector of the market.</w:t>
      </w:r>
    </w:p>
    <w:p w:rsidR="00D77253" w:rsidRDefault="00D77253" w:rsidP="00D77253">
      <w:pPr>
        <w:spacing w:after="0" w:line="240" w:lineRule="auto"/>
      </w:pPr>
    </w:p>
    <w:p w:rsidR="00D77253" w:rsidRDefault="00D77253" w:rsidP="00D77253">
      <w:pPr>
        <w:spacing w:after="0" w:line="240" w:lineRule="auto"/>
      </w:pPr>
    </w:p>
    <w:p w:rsidR="002E14D8" w:rsidRDefault="00D77253" w:rsidP="00D77253">
      <w:pPr>
        <w:spacing w:after="0" w:line="240" w:lineRule="auto"/>
      </w:pPr>
      <w:r>
        <w:t xml:space="preserve">Each of the following tasks </w:t>
      </w:r>
      <w:proofErr w:type="gramStart"/>
      <w:r>
        <w:t>are</w:t>
      </w:r>
      <w:proofErr w:type="gramEnd"/>
      <w:r>
        <w:t xml:space="preserve"> carried out by </w:t>
      </w:r>
      <w:proofErr w:type="spellStart"/>
      <w:r>
        <w:t>Kettleby</w:t>
      </w:r>
      <w:proofErr w:type="spellEnd"/>
      <w:r>
        <w:t xml:space="preserve"> Foods, but which functional area does each belong to? Sort the statements under </w:t>
      </w:r>
      <w:proofErr w:type="gramStart"/>
      <w:r>
        <w:t>the  correct</w:t>
      </w:r>
      <w:proofErr w:type="gramEnd"/>
      <w:r>
        <w:t xml:space="preserve"> functional area - Human Resources, Customer Services, Marketing/Sales, Research and Development, Administration/IT Support, Production/Operations and Finance and Accounts. For example, the first statement, 'Interviewing a member of staff for promotion' would go in the Human Resources pile.</w:t>
      </w:r>
    </w:p>
    <w:p w:rsidR="002E14D8" w:rsidRDefault="002E14D8" w:rsidP="00D77253">
      <w:pPr>
        <w:spacing w:after="0" w:line="240" w:lineRule="auto"/>
      </w:pPr>
    </w:p>
    <w:p w:rsidR="00D77253" w:rsidRDefault="00D77253" w:rsidP="00D77253">
      <w:pPr>
        <w:pStyle w:val="NormalWeb"/>
        <w:spacing w:before="0" w:beforeAutospacing="0" w:after="0" w:afterAutospacing="0"/>
        <w:sectPr w:rsidR="00D77253" w:rsidSect="00D03592">
          <w:pgSz w:w="16838" w:h="11906" w:orient="landscape"/>
          <w:pgMar w:top="720" w:right="720" w:bottom="720" w:left="720" w:header="708" w:footer="708" w:gutter="0"/>
          <w:cols w:space="708"/>
          <w:docGrid w:linePitch="360"/>
        </w:sectPr>
      </w:pPr>
    </w:p>
    <w:p w:rsidR="00D03592" w:rsidRDefault="00D03592" w:rsidP="00D77253">
      <w:pPr>
        <w:pStyle w:val="NormalWeb"/>
        <w:numPr>
          <w:ilvl w:val="0"/>
          <w:numId w:val="2"/>
        </w:numPr>
        <w:spacing w:before="0" w:beforeAutospacing="0" w:after="0" w:afterAutospacing="0"/>
      </w:pPr>
      <w:r>
        <w:lastRenderedPageBreak/>
        <w:t>Interviewing a member of staff for promotion</w:t>
      </w:r>
    </w:p>
    <w:p w:rsidR="00D03592" w:rsidRDefault="00D03592" w:rsidP="00D77253">
      <w:pPr>
        <w:pStyle w:val="NormalWeb"/>
        <w:numPr>
          <w:ilvl w:val="0"/>
          <w:numId w:val="2"/>
        </w:numPr>
        <w:spacing w:before="0" w:beforeAutospacing="0" w:after="0" w:afterAutospacing="0"/>
      </w:pPr>
      <w:r>
        <w:t>Preparing a report on daily sales figures</w:t>
      </w:r>
    </w:p>
    <w:p w:rsidR="00D03592" w:rsidRDefault="00D03592" w:rsidP="00D77253">
      <w:pPr>
        <w:pStyle w:val="NormalWeb"/>
        <w:numPr>
          <w:ilvl w:val="0"/>
          <w:numId w:val="2"/>
        </w:numPr>
        <w:spacing w:before="0" w:beforeAutospacing="0" w:after="0" w:afterAutospacing="0"/>
      </w:pPr>
      <w:r>
        <w:t>Meeting a sales representative from a supplier</w:t>
      </w:r>
    </w:p>
    <w:p w:rsidR="00D03592" w:rsidRDefault="00D03592" w:rsidP="00D77253">
      <w:pPr>
        <w:pStyle w:val="NormalWeb"/>
        <w:numPr>
          <w:ilvl w:val="0"/>
          <w:numId w:val="2"/>
        </w:numPr>
        <w:spacing w:before="0" w:beforeAutospacing="0" w:after="0" w:afterAutospacing="0"/>
      </w:pPr>
      <w:r>
        <w:t>Ordering a supply of potatoes</w:t>
      </w:r>
    </w:p>
    <w:p w:rsidR="00D03592" w:rsidRDefault="00D03592" w:rsidP="00D77253">
      <w:pPr>
        <w:pStyle w:val="NormalWeb"/>
        <w:numPr>
          <w:ilvl w:val="0"/>
          <w:numId w:val="2"/>
        </w:numPr>
        <w:spacing w:before="0" w:beforeAutospacing="0" w:after="0" w:afterAutospacing="0"/>
      </w:pPr>
      <w:r>
        <w:t>Preparing a report on the health and safety policy</w:t>
      </w:r>
    </w:p>
    <w:p w:rsidR="00D03592" w:rsidRDefault="00D03592" w:rsidP="00D77253">
      <w:pPr>
        <w:pStyle w:val="NormalWeb"/>
        <w:numPr>
          <w:ilvl w:val="0"/>
          <w:numId w:val="2"/>
        </w:numPr>
        <w:spacing w:before="0" w:beforeAutospacing="0" w:after="0" w:afterAutospacing="0"/>
      </w:pPr>
      <w:r>
        <w:t>Repairing a faulty piece of equipment on the production line</w:t>
      </w:r>
    </w:p>
    <w:p w:rsidR="00D03592" w:rsidRDefault="00D03592" w:rsidP="00D77253">
      <w:pPr>
        <w:pStyle w:val="NormalWeb"/>
        <w:numPr>
          <w:ilvl w:val="0"/>
          <w:numId w:val="2"/>
        </w:numPr>
        <w:spacing w:before="0" w:beforeAutospacing="0" w:after="0" w:afterAutospacing="0"/>
      </w:pPr>
      <w:r>
        <w:t>Chefs testing out a new fast meal idea</w:t>
      </w:r>
    </w:p>
    <w:p w:rsidR="00D03592" w:rsidRDefault="00D03592" w:rsidP="00D77253">
      <w:pPr>
        <w:pStyle w:val="NormalWeb"/>
        <w:numPr>
          <w:ilvl w:val="0"/>
          <w:numId w:val="2"/>
        </w:numPr>
        <w:spacing w:before="0" w:beforeAutospacing="0" w:after="0" w:afterAutospacing="0"/>
      </w:pPr>
      <w:r>
        <w:t>Staff packing the finished product into boxes</w:t>
      </w:r>
    </w:p>
    <w:p w:rsidR="00D03592" w:rsidRDefault="00D03592" w:rsidP="00D77253">
      <w:pPr>
        <w:pStyle w:val="NormalWeb"/>
        <w:numPr>
          <w:ilvl w:val="0"/>
          <w:numId w:val="2"/>
        </w:numPr>
        <w:spacing w:before="0" w:beforeAutospacing="0" w:after="0" w:afterAutospacing="0"/>
      </w:pPr>
      <w:r>
        <w:t>Planning how many shepherds pies need making next week</w:t>
      </w:r>
    </w:p>
    <w:p w:rsidR="00D03592" w:rsidRDefault="00D03592" w:rsidP="00D77253">
      <w:pPr>
        <w:pStyle w:val="NormalWeb"/>
        <w:numPr>
          <w:ilvl w:val="0"/>
          <w:numId w:val="2"/>
        </w:numPr>
        <w:spacing w:before="0" w:beforeAutospacing="0" w:after="0" w:afterAutospacing="0"/>
      </w:pPr>
      <w:r>
        <w:t>Working with a trade union to solve a problem about a member of staff who is consistently late to work</w:t>
      </w:r>
    </w:p>
    <w:p w:rsidR="00D03592" w:rsidRDefault="00D03592" w:rsidP="00D77253">
      <w:pPr>
        <w:pStyle w:val="NormalWeb"/>
        <w:numPr>
          <w:ilvl w:val="0"/>
          <w:numId w:val="2"/>
        </w:numPr>
        <w:spacing w:before="0" w:beforeAutospacing="0" w:after="0" w:afterAutospacing="0"/>
      </w:pPr>
      <w:r>
        <w:t>Doing a survey of customers to find out their views of different products</w:t>
      </w:r>
    </w:p>
    <w:p w:rsidR="00D03592" w:rsidRDefault="00D03592" w:rsidP="00D77253">
      <w:pPr>
        <w:pStyle w:val="NormalWeb"/>
        <w:numPr>
          <w:ilvl w:val="0"/>
          <w:numId w:val="2"/>
        </w:numPr>
        <w:spacing w:before="0" w:beforeAutospacing="0" w:after="0" w:afterAutospacing="0"/>
      </w:pPr>
      <w:r>
        <w:t>Paying local authority business rates</w:t>
      </w:r>
    </w:p>
    <w:p w:rsidR="00D03592" w:rsidRDefault="00D03592" w:rsidP="00D77253">
      <w:pPr>
        <w:pStyle w:val="NormalWeb"/>
        <w:numPr>
          <w:ilvl w:val="0"/>
          <w:numId w:val="2"/>
        </w:numPr>
        <w:spacing w:before="0" w:beforeAutospacing="0" w:after="0" w:afterAutospacing="0"/>
      </w:pPr>
      <w:r>
        <w:t>Ordering supplies of paper for the photocopier in the accounts department</w:t>
      </w:r>
    </w:p>
    <w:p w:rsidR="00D03592" w:rsidRDefault="00D03592" w:rsidP="00D77253">
      <w:pPr>
        <w:pStyle w:val="NormalWeb"/>
        <w:numPr>
          <w:ilvl w:val="0"/>
          <w:numId w:val="2"/>
        </w:numPr>
        <w:spacing w:before="0" w:beforeAutospacing="0" w:after="0" w:afterAutospacing="0"/>
      </w:pPr>
      <w:r>
        <w:lastRenderedPageBreak/>
        <w:t>Investigating a new piece of software to monitor quality of pies</w:t>
      </w:r>
    </w:p>
    <w:p w:rsidR="00D03592" w:rsidRDefault="00D03592" w:rsidP="00D77253">
      <w:pPr>
        <w:pStyle w:val="NormalWeb"/>
        <w:numPr>
          <w:ilvl w:val="0"/>
          <w:numId w:val="2"/>
        </w:numPr>
        <w:spacing w:before="0" w:beforeAutospacing="0" w:after="0" w:afterAutospacing="0"/>
      </w:pPr>
      <w:r>
        <w:t>Dealing with a complaint from an employee that the production areas are too cold</w:t>
      </w:r>
    </w:p>
    <w:p w:rsidR="00D03592" w:rsidRDefault="00D03592" w:rsidP="00D77253">
      <w:pPr>
        <w:pStyle w:val="NormalWeb"/>
        <w:numPr>
          <w:ilvl w:val="0"/>
          <w:numId w:val="2"/>
        </w:numPr>
        <w:spacing w:before="0" w:beforeAutospacing="0" w:after="0" w:afterAutospacing="0"/>
      </w:pPr>
      <w:r>
        <w:t>Arranging the payment of the annual bonus to staff</w:t>
      </w:r>
    </w:p>
    <w:p w:rsidR="00D03592" w:rsidRDefault="00D03592" w:rsidP="00D77253">
      <w:pPr>
        <w:pStyle w:val="NormalWeb"/>
        <w:numPr>
          <w:ilvl w:val="0"/>
          <w:numId w:val="2"/>
        </w:numPr>
        <w:spacing w:before="0" w:beforeAutospacing="0" w:after="0" w:afterAutospacing="0"/>
      </w:pPr>
      <w:r>
        <w:t>Stripping down and cleaning production equipment each night</w:t>
      </w:r>
    </w:p>
    <w:p w:rsidR="00D03592" w:rsidRDefault="00D03592" w:rsidP="00D77253">
      <w:pPr>
        <w:pStyle w:val="NormalWeb"/>
        <w:numPr>
          <w:ilvl w:val="0"/>
          <w:numId w:val="2"/>
        </w:numPr>
        <w:spacing w:before="0" w:beforeAutospacing="0" w:after="0" w:afterAutospacing="0"/>
      </w:pPr>
      <w:r>
        <w:t>Taking the minutes of a meeting of the senior managers</w:t>
      </w:r>
    </w:p>
    <w:p w:rsidR="00D03592" w:rsidRDefault="00D03592" w:rsidP="00D77253">
      <w:pPr>
        <w:pStyle w:val="NormalWeb"/>
        <w:numPr>
          <w:ilvl w:val="0"/>
          <w:numId w:val="2"/>
        </w:numPr>
        <w:spacing w:before="0" w:beforeAutospacing="0" w:after="0" w:afterAutospacing="0"/>
      </w:pPr>
      <w:r>
        <w:t>Sending a fax to a meat supplier in Ireland</w:t>
      </w:r>
    </w:p>
    <w:p w:rsidR="00D03592" w:rsidRDefault="00D03592" w:rsidP="00D77253">
      <w:pPr>
        <w:pStyle w:val="NormalWeb"/>
        <w:numPr>
          <w:ilvl w:val="0"/>
          <w:numId w:val="2"/>
        </w:numPr>
        <w:spacing w:before="0" w:beforeAutospacing="0" w:after="0" w:afterAutospacing="0"/>
      </w:pPr>
      <w:r>
        <w:t>Monitoring cars and other vehicles entering the factory site</w:t>
      </w:r>
    </w:p>
    <w:p w:rsidR="00D03592" w:rsidRDefault="00D03592" w:rsidP="00D77253">
      <w:pPr>
        <w:pStyle w:val="NormalWeb"/>
        <w:numPr>
          <w:ilvl w:val="0"/>
          <w:numId w:val="2"/>
        </w:numPr>
        <w:spacing w:before="0" w:beforeAutospacing="0" w:after="0" w:afterAutospacing="0"/>
      </w:pPr>
      <w:r>
        <w:t>Planning a different way of producing the range of chicken and broccoli pies</w:t>
      </w:r>
    </w:p>
    <w:p w:rsidR="00D03592" w:rsidRDefault="00D03592" w:rsidP="00D77253">
      <w:pPr>
        <w:pStyle w:val="NormalWeb"/>
        <w:numPr>
          <w:ilvl w:val="0"/>
          <w:numId w:val="2"/>
        </w:numPr>
        <w:spacing w:before="0" w:beforeAutospacing="0" w:after="0" w:afterAutospacing="0"/>
      </w:pPr>
      <w:r>
        <w:t>Discussion of prices for the 'Healthy Living' range with Tesco</w:t>
      </w:r>
    </w:p>
    <w:p w:rsidR="00D03592" w:rsidRDefault="00D03592" w:rsidP="00D77253">
      <w:pPr>
        <w:pStyle w:val="NormalWeb"/>
        <w:numPr>
          <w:ilvl w:val="0"/>
          <w:numId w:val="2"/>
        </w:numPr>
        <w:spacing w:before="0" w:beforeAutospacing="0" w:after="0" w:afterAutospacing="0"/>
      </w:pPr>
      <w:r>
        <w:t xml:space="preserve">Dealing with a complaint from Tesco about the quality of </w:t>
      </w:r>
      <w:proofErr w:type="spellStart"/>
      <w:r>
        <w:t>cumberland</w:t>
      </w:r>
      <w:proofErr w:type="spellEnd"/>
      <w:r>
        <w:t xml:space="preserve"> pies</w:t>
      </w:r>
    </w:p>
    <w:p w:rsidR="00D03592" w:rsidRDefault="00D03592" w:rsidP="00D77253">
      <w:pPr>
        <w:pStyle w:val="NormalWeb"/>
        <w:numPr>
          <w:ilvl w:val="0"/>
          <w:numId w:val="2"/>
        </w:numPr>
        <w:spacing w:before="0" w:beforeAutospacing="0" w:after="0" w:afterAutospacing="0"/>
      </w:pPr>
      <w:r>
        <w:t>Ordering new sets of overalls for the production workers</w:t>
      </w:r>
    </w:p>
    <w:p w:rsidR="00D77253" w:rsidRDefault="00D77253" w:rsidP="00D77253">
      <w:pPr>
        <w:spacing w:after="0"/>
        <w:sectPr w:rsidR="00D77253" w:rsidSect="00D77253">
          <w:type w:val="continuous"/>
          <w:pgSz w:w="16838" w:h="11906" w:orient="landscape"/>
          <w:pgMar w:top="720" w:right="720" w:bottom="720" w:left="720" w:header="708" w:footer="708" w:gutter="0"/>
          <w:cols w:num="2" w:space="708"/>
          <w:docGrid w:linePitch="360"/>
        </w:sectPr>
      </w:pPr>
    </w:p>
    <w:p w:rsidR="002E14D8" w:rsidRDefault="002E14D8" w:rsidP="00D77253">
      <w:pPr>
        <w:spacing w:after="0"/>
      </w:pPr>
    </w:p>
    <w:p w:rsidR="002E14D8" w:rsidRDefault="002E14D8"/>
    <w:p w:rsidR="00D77253" w:rsidRDefault="00D77253"/>
    <w:p w:rsidR="00D77253" w:rsidRDefault="00D77253"/>
    <w:p w:rsidR="00D77253" w:rsidRDefault="004035C5">
      <w:r>
        <w:rPr>
          <w:noProof/>
          <w:lang w:eastAsia="en-GB"/>
        </w:rPr>
        <w:lastRenderedPageBreak/>
        <w:pict>
          <v:roundrect id="_x0000_s1043" style="position:absolute;margin-left:-27.3pt;margin-top:-3.55pt;width:371.8pt;height:183.75pt;z-index:251677696" arcsize="10923f">
            <v:textbox>
              <w:txbxContent>
                <w:p w:rsidR="00D77253" w:rsidRPr="00D77253" w:rsidRDefault="00D77253" w:rsidP="00D77253">
                  <w:pPr>
                    <w:jc w:val="center"/>
                    <w:rPr>
                      <w:b/>
                      <w:sz w:val="24"/>
                      <w:szCs w:val="24"/>
                    </w:rPr>
                  </w:pPr>
                  <w:r>
                    <w:rPr>
                      <w:b/>
                      <w:sz w:val="24"/>
                      <w:szCs w:val="24"/>
                    </w:rPr>
                    <w:t>CUSTOMER SERVICE</w:t>
                  </w:r>
                </w:p>
              </w:txbxContent>
            </v:textbox>
          </v:roundrect>
        </w:pict>
      </w:r>
      <w:r>
        <w:rPr>
          <w:noProof/>
          <w:lang w:eastAsia="en-GB"/>
        </w:rPr>
        <w:pict>
          <v:roundrect id="_x0000_s1042" style="position:absolute;margin-left:478.25pt;margin-top:-3.55pt;width:310.05pt;height:183.75pt;z-index:251676672" arcsize="10923f">
            <v:textbox>
              <w:txbxContent>
                <w:p w:rsidR="00D77253" w:rsidRPr="00D77253" w:rsidRDefault="00D77253" w:rsidP="00D77253">
                  <w:pPr>
                    <w:jc w:val="center"/>
                    <w:rPr>
                      <w:b/>
                      <w:sz w:val="24"/>
                      <w:szCs w:val="24"/>
                    </w:rPr>
                  </w:pPr>
                  <w:r>
                    <w:rPr>
                      <w:b/>
                      <w:sz w:val="24"/>
                      <w:szCs w:val="24"/>
                    </w:rPr>
                    <w:t>MARKETING/SALES</w:t>
                  </w:r>
                </w:p>
              </w:txbxContent>
            </v:textbox>
          </v:roundrect>
        </w:pict>
      </w:r>
      <w:r>
        <w:rPr>
          <w:noProof/>
          <w:lang w:eastAsia="en-GB"/>
        </w:rPr>
        <w:pict>
          <v:roundrect id="_x0000_s1036" style="position:absolute;margin-left:344.5pt;margin-top:13pt;width:133.75pt;height:126.05pt;z-index:251670528" arcsize="10923f">
            <v:textbox>
              <w:txbxContent>
                <w:p w:rsidR="00D77253" w:rsidRDefault="00D77253" w:rsidP="00D77253">
                  <w:pPr>
                    <w:jc w:val="center"/>
                    <w:rPr>
                      <w:b/>
                      <w:sz w:val="28"/>
                      <w:szCs w:val="28"/>
                    </w:rPr>
                  </w:pPr>
                </w:p>
                <w:p w:rsidR="00D77253" w:rsidRPr="00D77253" w:rsidRDefault="00D77253" w:rsidP="00D77253">
                  <w:pPr>
                    <w:jc w:val="center"/>
                    <w:rPr>
                      <w:b/>
                      <w:sz w:val="28"/>
                      <w:szCs w:val="28"/>
                    </w:rPr>
                  </w:pPr>
                  <w:r w:rsidRPr="00D77253">
                    <w:rPr>
                      <w:b/>
                      <w:sz w:val="28"/>
                      <w:szCs w:val="28"/>
                    </w:rPr>
                    <w:t>F</w:t>
                  </w:r>
                  <w:r>
                    <w:rPr>
                      <w:b/>
                      <w:sz w:val="28"/>
                      <w:szCs w:val="28"/>
                    </w:rPr>
                    <w:t>UNCTIONAL AREAS AT KETTLEBY FOO</w:t>
                  </w:r>
                  <w:r w:rsidRPr="00D77253">
                    <w:rPr>
                      <w:b/>
                      <w:sz w:val="28"/>
                      <w:szCs w:val="28"/>
                    </w:rPr>
                    <w:t>DS</w:t>
                  </w:r>
                </w:p>
              </w:txbxContent>
            </v:textbox>
          </v:roundrect>
        </w:pict>
      </w:r>
    </w:p>
    <w:p w:rsidR="00D77253" w:rsidRDefault="00D77253"/>
    <w:p w:rsidR="00D77253" w:rsidRDefault="00D77253"/>
    <w:p w:rsidR="00D77253" w:rsidRDefault="00D77253"/>
    <w:p w:rsidR="00D77253" w:rsidRDefault="00D77253"/>
    <w:p w:rsidR="00D77253" w:rsidRDefault="00D77253"/>
    <w:p w:rsidR="002E14D8" w:rsidRDefault="002E14D8"/>
    <w:p w:rsidR="002E14D8" w:rsidRDefault="004035C5" w:rsidP="00D77253">
      <w:pPr>
        <w:jc w:val="center"/>
      </w:pPr>
      <w:r>
        <w:rPr>
          <w:noProof/>
          <w:lang w:eastAsia="en-GB"/>
        </w:rPr>
        <w:pict>
          <v:roundrect id="_x0000_s1038" style="position:absolute;left:0;text-align:left;margin-left:-27.3pt;margin-top:169.65pt;width:338.9pt;height:187.3pt;z-index:251672576" arcsize="10923f">
            <v:textbox>
              <w:txbxContent>
                <w:p w:rsidR="00D77253" w:rsidRPr="00D77253" w:rsidRDefault="00D77253" w:rsidP="00D77253">
                  <w:pPr>
                    <w:jc w:val="center"/>
                    <w:rPr>
                      <w:b/>
                      <w:sz w:val="24"/>
                      <w:szCs w:val="24"/>
                    </w:rPr>
                  </w:pPr>
                  <w:r>
                    <w:rPr>
                      <w:b/>
                      <w:sz w:val="24"/>
                      <w:szCs w:val="24"/>
                    </w:rPr>
                    <w:t>FINANCE AND ACCOUNTS</w:t>
                  </w:r>
                </w:p>
              </w:txbxContent>
            </v:textbox>
          </v:roundrect>
        </w:pict>
      </w:r>
      <w:r>
        <w:rPr>
          <w:noProof/>
          <w:lang w:eastAsia="en-GB"/>
        </w:rPr>
        <w:pict>
          <v:roundrect id="_x0000_s1041" style="position:absolute;left:0;text-align:left;margin-left:-27.3pt;margin-top:2.1pt;width:338.9pt;height:167.55pt;z-index:251675648" arcsize="10923f">
            <v:textbox>
              <w:txbxContent>
                <w:p w:rsidR="00D77253" w:rsidRPr="00D77253" w:rsidRDefault="00D77253" w:rsidP="00D77253">
                  <w:pPr>
                    <w:jc w:val="center"/>
                    <w:rPr>
                      <w:b/>
                      <w:sz w:val="24"/>
                      <w:szCs w:val="24"/>
                    </w:rPr>
                  </w:pPr>
                  <w:r>
                    <w:rPr>
                      <w:b/>
                      <w:sz w:val="24"/>
                      <w:szCs w:val="24"/>
                    </w:rPr>
                    <w:t>RESEARCH AND DEVELOPMENT</w:t>
                  </w:r>
                </w:p>
              </w:txbxContent>
            </v:textbox>
          </v:roundrect>
        </w:pict>
      </w:r>
      <w:r>
        <w:rPr>
          <w:noProof/>
          <w:lang w:eastAsia="en-GB"/>
        </w:rPr>
        <w:pict>
          <v:roundrect id="_x0000_s1040" style="position:absolute;left:0;text-align:left;margin-left:311.6pt;margin-top:2.1pt;width:193.8pt;height:348.65pt;z-index:251674624" arcsize="10923f">
            <v:textbox>
              <w:txbxContent>
                <w:p w:rsidR="00D77253" w:rsidRPr="00D77253" w:rsidRDefault="00D77253" w:rsidP="00D77253">
                  <w:pPr>
                    <w:jc w:val="center"/>
                    <w:rPr>
                      <w:b/>
                      <w:sz w:val="24"/>
                      <w:szCs w:val="24"/>
                    </w:rPr>
                  </w:pPr>
                  <w:r>
                    <w:rPr>
                      <w:b/>
                      <w:sz w:val="24"/>
                      <w:szCs w:val="24"/>
                    </w:rPr>
                    <w:t>ADMINISTRATION/IT</w:t>
                  </w:r>
                </w:p>
              </w:txbxContent>
            </v:textbox>
          </v:roundrect>
        </w:pict>
      </w:r>
      <w:r>
        <w:rPr>
          <w:noProof/>
          <w:lang w:eastAsia="en-GB"/>
        </w:rPr>
        <w:pict>
          <v:roundrect id="_x0000_s1037" style="position:absolute;left:0;text-align:left;margin-left:505.4pt;margin-top:2.1pt;width:282.9pt;height:176.25pt;z-index:251671552" arcsize="10923f">
            <v:textbox>
              <w:txbxContent>
                <w:p w:rsidR="00D77253" w:rsidRPr="00D77253" w:rsidRDefault="00D77253" w:rsidP="00D77253">
                  <w:pPr>
                    <w:jc w:val="center"/>
                    <w:rPr>
                      <w:b/>
                      <w:sz w:val="24"/>
                      <w:szCs w:val="24"/>
                    </w:rPr>
                  </w:pPr>
                  <w:r w:rsidRPr="00D77253">
                    <w:rPr>
                      <w:b/>
                      <w:sz w:val="24"/>
                      <w:szCs w:val="24"/>
                    </w:rPr>
                    <w:t>HUMAN RESOURCES</w:t>
                  </w:r>
                </w:p>
              </w:txbxContent>
            </v:textbox>
          </v:roundrect>
        </w:pict>
      </w:r>
      <w:r>
        <w:rPr>
          <w:noProof/>
          <w:lang w:eastAsia="en-GB"/>
        </w:rPr>
        <w:pict>
          <v:roundrect id="_x0000_s1039" style="position:absolute;left:0;text-align:left;margin-left:505.4pt;margin-top:178.35pt;width:282.9pt;height:178.6pt;z-index:251673600" arcsize="10923f">
            <v:textbox>
              <w:txbxContent>
                <w:p w:rsidR="00D77253" w:rsidRPr="00D77253" w:rsidRDefault="00D77253" w:rsidP="00D77253">
                  <w:pPr>
                    <w:jc w:val="center"/>
                    <w:rPr>
                      <w:b/>
                      <w:sz w:val="24"/>
                      <w:szCs w:val="24"/>
                    </w:rPr>
                  </w:pPr>
                  <w:r>
                    <w:rPr>
                      <w:b/>
                      <w:sz w:val="24"/>
                      <w:szCs w:val="24"/>
                    </w:rPr>
                    <w:t>PRODUCTION/OPERATIONS</w:t>
                  </w:r>
                </w:p>
              </w:txbxContent>
            </v:textbox>
          </v:roundrect>
        </w:pict>
      </w:r>
    </w:p>
    <w:sectPr w:rsidR="002E14D8" w:rsidSect="00D77253">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366E"/>
    <w:multiLevelType w:val="hybridMultilevel"/>
    <w:tmpl w:val="981E5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E92BB1"/>
    <w:multiLevelType w:val="multilevel"/>
    <w:tmpl w:val="E16C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D6CC2"/>
    <w:multiLevelType w:val="multilevel"/>
    <w:tmpl w:val="34FC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2E14D8"/>
    <w:rsid w:val="002E14D8"/>
    <w:rsid w:val="004035C5"/>
    <w:rsid w:val="00423F3A"/>
    <w:rsid w:val="005076D4"/>
    <w:rsid w:val="00B46655"/>
    <w:rsid w:val="00D03592"/>
    <w:rsid w:val="00D77253"/>
    <w:rsid w:val="00E95A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3A"/>
  </w:style>
  <w:style w:type="paragraph" w:styleId="Heading2">
    <w:name w:val="heading 2"/>
    <w:basedOn w:val="Normal"/>
    <w:link w:val="Heading2Char"/>
    <w:uiPriority w:val="9"/>
    <w:qFormat/>
    <w:rsid w:val="002E14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E14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D8"/>
    <w:rPr>
      <w:rFonts w:ascii="Tahoma" w:hAnsi="Tahoma" w:cs="Tahoma"/>
      <w:sz w:val="16"/>
      <w:szCs w:val="16"/>
    </w:rPr>
  </w:style>
  <w:style w:type="character" w:customStyle="1" w:styleId="Heading2Char">
    <w:name w:val="Heading 2 Char"/>
    <w:basedOn w:val="DefaultParagraphFont"/>
    <w:link w:val="Heading2"/>
    <w:uiPriority w:val="9"/>
    <w:rsid w:val="002E14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E14D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E14D8"/>
    <w:rPr>
      <w:color w:val="0000FF"/>
      <w:u w:val="single"/>
    </w:rPr>
  </w:style>
  <w:style w:type="paragraph" w:styleId="z-TopofForm">
    <w:name w:val="HTML Top of Form"/>
    <w:basedOn w:val="Normal"/>
    <w:next w:val="Normal"/>
    <w:link w:val="z-TopofFormChar"/>
    <w:hidden/>
    <w:uiPriority w:val="99"/>
    <w:semiHidden/>
    <w:unhideWhenUsed/>
    <w:rsid w:val="002E14D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E14D8"/>
    <w:rPr>
      <w:rFonts w:ascii="Arial" w:eastAsia="Times New Roman" w:hAnsi="Arial" w:cs="Arial"/>
      <w:vanish/>
      <w:sz w:val="16"/>
      <w:szCs w:val="16"/>
      <w:lang w:eastAsia="en-GB"/>
    </w:rPr>
  </w:style>
  <w:style w:type="paragraph" w:styleId="NormalWeb">
    <w:name w:val="Normal (Web)"/>
    <w:basedOn w:val="Normal"/>
    <w:uiPriority w:val="99"/>
    <w:semiHidden/>
    <w:unhideWhenUsed/>
    <w:rsid w:val="002E1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E14D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E14D8"/>
    <w:rPr>
      <w:rFonts w:ascii="Arial" w:eastAsia="Times New Roman" w:hAnsi="Arial" w:cs="Arial"/>
      <w:vanish/>
      <w:sz w:val="16"/>
      <w:szCs w:val="16"/>
      <w:lang w:eastAsia="en-GB"/>
    </w:rPr>
  </w:style>
  <w:style w:type="paragraph" w:customStyle="1" w:styleId="archivepageleft">
    <w:name w:val="archivepageleft"/>
    <w:basedOn w:val="Normal"/>
    <w:rsid w:val="002E14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44748130">
      <w:bodyDiv w:val="1"/>
      <w:marLeft w:val="0"/>
      <w:marRight w:val="0"/>
      <w:marTop w:val="0"/>
      <w:marBottom w:val="0"/>
      <w:divBdr>
        <w:top w:val="none" w:sz="0" w:space="0" w:color="auto"/>
        <w:left w:val="none" w:sz="0" w:space="0" w:color="auto"/>
        <w:bottom w:val="none" w:sz="0" w:space="0" w:color="auto"/>
        <w:right w:val="none" w:sz="0" w:space="0" w:color="auto"/>
      </w:divBdr>
      <w:divsChild>
        <w:div w:id="1324353173">
          <w:marLeft w:val="0"/>
          <w:marRight w:val="0"/>
          <w:marTop w:val="0"/>
          <w:marBottom w:val="0"/>
          <w:divBdr>
            <w:top w:val="none" w:sz="0" w:space="0" w:color="auto"/>
            <w:left w:val="none" w:sz="0" w:space="0" w:color="auto"/>
            <w:bottom w:val="none" w:sz="0" w:space="0" w:color="auto"/>
            <w:right w:val="none" w:sz="0" w:space="0" w:color="auto"/>
          </w:divBdr>
          <w:divsChild>
            <w:div w:id="302932781">
              <w:marLeft w:val="0"/>
              <w:marRight w:val="0"/>
              <w:marTop w:val="0"/>
              <w:marBottom w:val="0"/>
              <w:divBdr>
                <w:top w:val="none" w:sz="0" w:space="0" w:color="auto"/>
                <w:left w:val="none" w:sz="0" w:space="0" w:color="auto"/>
                <w:bottom w:val="none" w:sz="0" w:space="0" w:color="auto"/>
                <w:right w:val="none" w:sz="0" w:space="0" w:color="auto"/>
              </w:divBdr>
            </w:div>
          </w:divsChild>
        </w:div>
        <w:div w:id="100153274">
          <w:marLeft w:val="0"/>
          <w:marRight w:val="0"/>
          <w:marTop w:val="0"/>
          <w:marBottom w:val="0"/>
          <w:divBdr>
            <w:top w:val="none" w:sz="0" w:space="0" w:color="auto"/>
            <w:left w:val="none" w:sz="0" w:space="0" w:color="auto"/>
            <w:bottom w:val="none" w:sz="0" w:space="0" w:color="auto"/>
            <w:right w:val="none" w:sz="0" w:space="0" w:color="auto"/>
          </w:divBdr>
        </w:div>
        <w:div w:id="45447748">
          <w:marLeft w:val="0"/>
          <w:marRight w:val="0"/>
          <w:marTop w:val="0"/>
          <w:marBottom w:val="0"/>
          <w:divBdr>
            <w:top w:val="none" w:sz="0" w:space="0" w:color="auto"/>
            <w:left w:val="none" w:sz="0" w:space="0" w:color="auto"/>
            <w:bottom w:val="none" w:sz="0" w:space="0" w:color="auto"/>
            <w:right w:val="none" w:sz="0" w:space="0" w:color="auto"/>
          </w:divBdr>
        </w:div>
        <w:div w:id="2063164628">
          <w:marLeft w:val="0"/>
          <w:marRight w:val="0"/>
          <w:marTop w:val="0"/>
          <w:marBottom w:val="0"/>
          <w:divBdr>
            <w:top w:val="none" w:sz="0" w:space="0" w:color="auto"/>
            <w:left w:val="none" w:sz="0" w:space="0" w:color="auto"/>
            <w:bottom w:val="none" w:sz="0" w:space="0" w:color="auto"/>
            <w:right w:val="none" w:sz="0" w:space="0" w:color="auto"/>
          </w:divBdr>
        </w:div>
        <w:div w:id="1174227024">
          <w:marLeft w:val="0"/>
          <w:marRight w:val="0"/>
          <w:marTop w:val="0"/>
          <w:marBottom w:val="0"/>
          <w:divBdr>
            <w:top w:val="none" w:sz="0" w:space="0" w:color="auto"/>
            <w:left w:val="none" w:sz="0" w:space="0" w:color="auto"/>
            <w:bottom w:val="none" w:sz="0" w:space="0" w:color="auto"/>
            <w:right w:val="none" w:sz="0" w:space="0" w:color="auto"/>
          </w:divBdr>
        </w:div>
        <w:div w:id="1063405609">
          <w:marLeft w:val="0"/>
          <w:marRight w:val="0"/>
          <w:marTop w:val="0"/>
          <w:marBottom w:val="0"/>
          <w:divBdr>
            <w:top w:val="none" w:sz="0" w:space="0" w:color="auto"/>
            <w:left w:val="none" w:sz="0" w:space="0" w:color="auto"/>
            <w:bottom w:val="none" w:sz="0" w:space="0" w:color="auto"/>
            <w:right w:val="none" w:sz="0" w:space="0" w:color="auto"/>
          </w:divBdr>
        </w:div>
        <w:div w:id="2021464618">
          <w:marLeft w:val="0"/>
          <w:marRight w:val="0"/>
          <w:marTop w:val="0"/>
          <w:marBottom w:val="0"/>
          <w:divBdr>
            <w:top w:val="none" w:sz="0" w:space="0" w:color="auto"/>
            <w:left w:val="none" w:sz="0" w:space="0" w:color="auto"/>
            <w:bottom w:val="none" w:sz="0" w:space="0" w:color="auto"/>
            <w:right w:val="none" w:sz="0" w:space="0" w:color="auto"/>
          </w:divBdr>
        </w:div>
        <w:div w:id="1517816338">
          <w:marLeft w:val="0"/>
          <w:marRight w:val="0"/>
          <w:marTop w:val="0"/>
          <w:marBottom w:val="0"/>
          <w:divBdr>
            <w:top w:val="none" w:sz="0" w:space="0" w:color="auto"/>
            <w:left w:val="none" w:sz="0" w:space="0" w:color="auto"/>
            <w:bottom w:val="none" w:sz="0" w:space="0" w:color="auto"/>
            <w:right w:val="none" w:sz="0" w:space="0" w:color="auto"/>
          </w:divBdr>
        </w:div>
        <w:div w:id="1675111621">
          <w:marLeft w:val="0"/>
          <w:marRight w:val="0"/>
          <w:marTop w:val="0"/>
          <w:marBottom w:val="0"/>
          <w:divBdr>
            <w:top w:val="none" w:sz="0" w:space="0" w:color="auto"/>
            <w:left w:val="none" w:sz="0" w:space="0" w:color="auto"/>
            <w:bottom w:val="none" w:sz="0" w:space="0" w:color="auto"/>
            <w:right w:val="none" w:sz="0" w:space="0" w:color="auto"/>
          </w:divBdr>
        </w:div>
        <w:div w:id="621762859">
          <w:marLeft w:val="0"/>
          <w:marRight w:val="0"/>
          <w:marTop w:val="0"/>
          <w:marBottom w:val="0"/>
          <w:divBdr>
            <w:top w:val="none" w:sz="0" w:space="0" w:color="auto"/>
            <w:left w:val="none" w:sz="0" w:space="0" w:color="auto"/>
            <w:bottom w:val="none" w:sz="0" w:space="0" w:color="auto"/>
            <w:right w:val="none" w:sz="0" w:space="0" w:color="auto"/>
          </w:divBdr>
        </w:div>
        <w:div w:id="1717125957">
          <w:marLeft w:val="0"/>
          <w:marRight w:val="0"/>
          <w:marTop w:val="0"/>
          <w:marBottom w:val="0"/>
          <w:divBdr>
            <w:top w:val="none" w:sz="0" w:space="0" w:color="auto"/>
            <w:left w:val="none" w:sz="0" w:space="0" w:color="auto"/>
            <w:bottom w:val="none" w:sz="0" w:space="0" w:color="auto"/>
            <w:right w:val="none" w:sz="0" w:space="0" w:color="auto"/>
          </w:divBdr>
        </w:div>
        <w:div w:id="1414668025">
          <w:marLeft w:val="0"/>
          <w:marRight w:val="0"/>
          <w:marTop w:val="0"/>
          <w:marBottom w:val="0"/>
          <w:divBdr>
            <w:top w:val="none" w:sz="0" w:space="0" w:color="auto"/>
            <w:left w:val="none" w:sz="0" w:space="0" w:color="auto"/>
            <w:bottom w:val="none" w:sz="0" w:space="0" w:color="auto"/>
            <w:right w:val="none" w:sz="0" w:space="0" w:color="auto"/>
          </w:divBdr>
        </w:div>
        <w:div w:id="1060398206">
          <w:marLeft w:val="0"/>
          <w:marRight w:val="0"/>
          <w:marTop w:val="0"/>
          <w:marBottom w:val="0"/>
          <w:divBdr>
            <w:top w:val="none" w:sz="0" w:space="0" w:color="auto"/>
            <w:left w:val="none" w:sz="0" w:space="0" w:color="auto"/>
            <w:bottom w:val="none" w:sz="0" w:space="0" w:color="auto"/>
            <w:right w:val="none" w:sz="0" w:space="0" w:color="auto"/>
          </w:divBdr>
        </w:div>
        <w:div w:id="1766144843">
          <w:marLeft w:val="0"/>
          <w:marRight w:val="0"/>
          <w:marTop w:val="0"/>
          <w:marBottom w:val="0"/>
          <w:divBdr>
            <w:top w:val="none" w:sz="0" w:space="0" w:color="auto"/>
            <w:left w:val="none" w:sz="0" w:space="0" w:color="auto"/>
            <w:bottom w:val="none" w:sz="0" w:space="0" w:color="auto"/>
            <w:right w:val="none" w:sz="0" w:space="0" w:color="auto"/>
          </w:divBdr>
        </w:div>
        <w:div w:id="1007294622">
          <w:marLeft w:val="0"/>
          <w:marRight w:val="0"/>
          <w:marTop w:val="0"/>
          <w:marBottom w:val="0"/>
          <w:divBdr>
            <w:top w:val="none" w:sz="0" w:space="0" w:color="auto"/>
            <w:left w:val="none" w:sz="0" w:space="0" w:color="auto"/>
            <w:bottom w:val="none" w:sz="0" w:space="0" w:color="auto"/>
            <w:right w:val="none" w:sz="0" w:space="0" w:color="auto"/>
          </w:divBdr>
        </w:div>
        <w:div w:id="1791244363">
          <w:marLeft w:val="0"/>
          <w:marRight w:val="0"/>
          <w:marTop w:val="0"/>
          <w:marBottom w:val="0"/>
          <w:divBdr>
            <w:top w:val="none" w:sz="0" w:space="0" w:color="auto"/>
            <w:left w:val="none" w:sz="0" w:space="0" w:color="auto"/>
            <w:bottom w:val="none" w:sz="0" w:space="0" w:color="auto"/>
            <w:right w:val="none" w:sz="0" w:space="0" w:color="auto"/>
          </w:divBdr>
        </w:div>
        <w:div w:id="1075132789">
          <w:marLeft w:val="0"/>
          <w:marRight w:val="0"/>
          <w:marTop w:val="0"/>
          <w:marBottom w:val="0"/>
          <w:divBdr>
            <w:top w:val="none" w:sz="0" w:space="0" w:color="auto"/>
            <w:left w:val="none" w:sz="0" w:space="0" w:color="auto"/>
            <w:bottom w:val="none" w:sz="0" w:space="0" w:color="auto"/>
            <w:right w:val="none" w:sz="0" w:space="0" w:color="auto"/>
          </w:divBdr>
        </w:div>
        <w:div w:id="1685980403">
          <w:marLeft w:val="0"/>
          <w:marRight w:val="0"/>
          <w:marTop w:val="0"/>
          <w:marBottom w:val="0"/>
          <w:divBdr>
            <w:top w:val="none" w:sz="0" w:space="0" w:color="auto"/>
            <w:left w:val="none" w:sz="0" w:space="0" w:color="auto"/>
            <w:bottom w:val="none" w:sz="0" w:space="0" w:color="auto"/>
            <w:right w:val="none" w:sz="0" w:space="0" w:color="auto"/>
          </w:divBdr>
        </w:div>
        <w:div w:id="1633945969">
          <w:marLeft w:val="0"/>
          <w:marRight w:val="0"/>
          <w:marTop w:val="0"/>
          <w:marBottom w:val="0"/>
          <w:divBdr>
            <w:top w:val="none" w:sz="0" w:space="0" w:color="auto"/>
            <w:left w:val="none" w:sz="0" w:space="0" w:color="auto"/>
            <w:bottom w:val="none" w:sz="0" w:space="0" w:color="auto"/>
            <w:right w:val="none" w:sz="0" w:space="0" w:color="auto"/>
          </w:divBdr>
        </w:div>
        <w:div w:id="1085616897">
          <w:marLeft w:val="0"/>
          <w:marRight w:val="0"/>
          <w:marTop w:val="0"/>
          <w:marBottom w:val="0"/>
          <w:divBdr>
            <w:top w:val="none" w:sz="0" w:space="0" w:color="auto"/>
            <w:left w:val="none" w:sz="0" w:space="0" w:color="auto"/>
            <w:bottom w:val="none" w:sz="0" w:space="0" w:color="auto"/>
            <w:right w:val="none" w:sz="0" w:space="0" w:color="auto"/>
          </w:divBdr>
        </w:div>
        <w:div w:id="974917290">
          <w:marLeft w:val="0"/>
          <w:marRight w:val="0"/>
          <w:marTop w:val="0"/>
          <w:marBottom w:val="0"/>
          <w:divBdr>
            <w:top w:val="none" w:sz="0" w:space="0" w:color="auto"/>
            <w:left w:val="none" w:sz="0" w:space="0" w:color="auto"/>
            <w:bottom w:val="none" w:sz="0" w:space="0" w:color="auto"/>
            <w:right w:val="none" w:sz="0" w:space="0" w:color="auto"/>
          </w:divBdr>
        </w:div>
        <w:div w:id="765346793">
          <w:marLeft w:val="0"/>
          <w:marRight w:val="0"/>
          <w:marTop w:val="0"/>
          <w:marBottom w:val="0"/>
          <w:divBdr>
            <w:top w:val="none" w:sz="0" w:space="0" w:color="auto"/>
            <w:left w:val="none" w:sz="0" w:space="0" w:color="auto"/>
            <w:bottom w:val="none" w:sz="0" w:space="0" w:color="auto"/>
            <w:right w:val="none" w:sz="0" w:space="0" w:color="auto"/>
          </w:divBdr>
        </w:div>
        <w:div w:id="1440418211">
          <w:marLeft w:val="0"/>
          <w:marRight w:val="0"/>
          <w:marTop w:val="0"/>
          <w:marBottom w:val="0"/>
          <w:divBdr>
            <w:top w:val="none" w:sz="0" w:space="0" w:color="auto"/>
            <w:left w:val="none" w:sz="0" w:space="0" w:color="auto"/>
            <w:bottom w:val="none" w:sz="0" w:space="0" w:color="auto"/>
            <w:right w:val="none" w:sz="0" w:space="0" w:color="auto"/>
          </w:divBdr>
        </w:div>
        <w:div w:id="1058166578">
          <w:marLeft w:val="0"/>
          <w:marRight w:val="0"/>
          <w:marTop w:val="0"/>
          <w:marBottom w:val="0"/>
          <w:divBdr>
            <w:top w:val="none" w:sz="0" w:space="0" w:color="auto"/>
            <w:left w:val="none" w:sz="0" w:space="0" w:color="auto"/>
            <w:bottom w:val="none" w:sz="0" w:space="0" w:color="auto"/>
            <w:right w:val="none" w:sz="0" w:space="0" w:color="auto"/>
          </w:divBdr>
        </w:div>
        <w:div w:id="1128857904">
          <w:marLeft w:val="0"/>
          <w:marRight w:val="0"/>
          <w:marTop w:val="0"/>
          <w:marBottom w:val="0"/>
          <w:divBdr>
            <w:top w:val="none" w:sz="0" w:space="0" w:color="auto"/>
            <w:left w:val="none" w:sz="0" w:space="0" w:color="auto"/>
            <w:bottom w:val="none" w:sz="0" w:space="0" w:color="auto"/>
            <w:right w:val="none" w:sz="0" w:space="0" w:color="auto"/>
          </w:divBdr>
        </w:div>
        <w:div w:id="274799430">
          <w:marLeft w:val="0"/>
          <w:marRight w:val="0"/>
          <w:marTop w:val="0"/>
          <w:marBottom w:val="0"/>
          <w:divBdr>
            <w:top w:val="none" w:sz="0" w:space="0" w:color="auto"/>
            <w:left w:val="none" w:sz="0" w:space="0" w:color="auto"/>
            <w:bottom w:val="none" w:sz="0" w:space="0" w:color="auto"/>
            <w:right w:val="none" w:sz="0" w:space="0" w:color="auto"/>
          </w:divBdr>
        </w:div>
        <w:div w:id="1290010728">
          <w:marLeft w:val="0"/>
          <w:marRight w:val="0"/>
          <w:marTop w:val="0"/>
          <w:marBottom w:val="0"/>
          <w:divBdr>
            <w:top w:val="none" w:sz="0" w:space="0" w:color="auto"/>
            <w:left w:val="none" w:sz="0" w:space="0" w:color="auto"/>
            <w:bottom w:val="none" w:sz="0" w:space="0" w:color="auto"/>
            <w:right w:val="none" w:sz="0" w:space="0" w:color="auto"/>
          </w:divBdr>
        </w:div>
        <w:div w:id="756177170">
          <w:marLeft w:val="0"/>
          <w:marRight w:val="0"/>
          <w:marTop w:val="0"/>
          <w:marBottom w:val="0"/>
          <w:divBdr>
            <w:top w:val="none" w:sz="0" w:space="0" w:color="auto"/>
            <w:left w:val="none" w:sz="0" w:space="0" w:color="auto"/>
            <w:bottom w:val="none" w:sz="0" w:space="0" w:color="auto"/>
            <w:right w:val="none" w:sz="0" w:space="0" w:color="auto"/>
          </w:divBdr>
        </w:div>
      </w:divsChild>
    </w:div>
    <w:div w:id="1145661373">
      <w:bodyDiv w:val="1"/>
      <w:marLeft w:val="0"/>
      <w:marRight w:val="0"/>
      <w:marTop w:val="0"/>
      <w:marBottom w:val="0"/>
      <w:divBdr>
        <w:top w:val="none" w:sz="0" w:space="0" w:color="auto"/>
        <w:left w:val="none" w:sz="0" w:space="0" w:color="auto"/>
        <w:bottom w:val="none" w:sz="0" w:space="0" w:color="auto"/>
        <w:right w:val="none" w:sz="0" w:space="0" w:color="auto"/>
      </w:divBdr>
    </w:div>
    <w:div w:id="1636174596">
      <w:bodyDiv w:val="1"/>
      <w:marLeft w:val="0"/>
      <w:marRight w:val="0"/>
      <w:marTop w:val="0"/>
      <w:marBottom w:val="0"/>
      <w:divBdr>
        <w:top w:val="none" w:sz="0" w:space="0" w:color="auto"/>
        <w:left w:val="none" w:sz="0" w:space="0" w:color="auto"/>
        <w:bottom w:val="none" w:sz="0" w:space="0" w:color="auto"/>
        <w:right w:val="none" w:sz="0" w:space="0" w:color="auto"/>
      </w:divBdr>
      <w:divsChild>
        <w:div w:id="903174180">
          <w:marLeft w:val="0"/>
          <w:marRight w:val="0"/>
          <w:marTop w:val="0"/>
          <w:marBottom w:val="0"/>
          <w:divBdr>
            <w:top w:val="none" w:sz="0" w:space="0" w:color="auto"/>
            <w:left w:val="none" w:sz="0" w:space="0" w:color="auto"/>
            <w:bottom w:val="none" w:sz="0" w:space="0" w:color="auto"/>
            <w:right w:val="none" w:sz="0" w:space="0" w:color="auto"/>
          </w:divBdr>
        </w:div>
        <w:div w:id="77868010">
          <w:marLeft w:val="0"/>
          <w:marRight w:val="0"/>
          <w:marTop w:val="0"/>
          <w:marBottom w:val="0"/>
          <w:divBdr>
            <w:top w:val="none" w:sz="0" w:space="0" w:color="auto"/>
            <w:left w:val="none" w:sz="0" w:space="0" w:color="auto"/>
            <w:bottom w:val="none" w:sz="0" w:space="0" w:color="auto"/>
            <w:right w:val="none" w:sz="0" w:space="0" w:color="auto"/>
          </w:divBdr>
        </w:div>
        <w:div w:id="909921844">
          <w:marLeft w:val="0"/>
          <w:marRight w:val="0"/>
          <w:marTop w:val="0"/>
          <w:marBottom w:val="0"/>
          <w:divBdr>
            <w:top w:val="none" w:sz="0" w:space="0" w:color="auto"/>
            <w:left w:val="none" w:sz="0" w:space="0" w:color="auto"/>
            <w:bottom w:val="none" w:sz="0" w:space="0" w:color="auto"/>
            <w:right w:val="none" w:sz="0" w:space="0" w:color="auto"/>
          </w:divBdr>
        </w:div>
        <w:div w:id="1145972263">
          <w:marLeft w:val="0"/>
          <w:marRight w:val="0"/>
          <w:marTop w:val="0"/>
          <w:marBottom w:val="0"/>
          <w:divBdr>
            <w:top w:val="none" w:sz="0" w:space="0" w:color="auto"/>
            <w:left w:val="none" w:sz="0" w:space="0" w:color="auto"/>
            <w:bottom w:val="none" w:sz="0" w:space="0" w:color="auto"/>
            <w:right w:val="none" w:sz="0" w:space="0" w:color="auto"/>
          </w:divBdr>
        </w:div>
        <w:div w:id="861089141">
          <w:marLeft w:val="0"/>
          <w:marRight w:val="0"/>
          <w:marTop w:val="0"/>
          <w:marBottom w:val="0"/>
          <w:divBdr>
            <w:top w:val="none" w:sz="0" w:space="0" w:color="auto"/>
            <w:left w:val="none" w:sz="0" w:space="0" w:color="auto"/>
            <w:bottom w:val="none" w:sz="0" w:space="0" w:color="auto"/>
            <w:right w:val="none" w:sz="0" w:space="0" w:color="auto"/>
          </w:divBdr>
        </w:div>
        <w:div w:id="1849632719">
          <w:marLeft w:val="0"/>
          <w:marRight w:val="0"/>
          <w:marTop w:val="0"/>
          <w:marBottom w:val="0"/>
          <w:divBdr>
            <w:top w:val="none" w:sz="0" w:space="0" w:color="auto"/>
            <w:left w:val="none" w:sz="0" w:space="0" w:color="auto"/>
            <w:bottom w:val="none" w:sz="0" w:space="0" w:color="auto"/>
            <w:right w:val="none" w:sz="0" w:space="0" w:color="auto"/>
          </w:divBdr>
        </w:div>
        <w:div w:id="1169058058">
          <w:marLeft w:val="0"/>
          <w:marRight w:val="0"/>
          <w:marTop w:val="0"/>
          <w:marBottom w:val="0"/>
          <w:divBdr>
            <w:top w:val="none" w:sz="0" w:space="0" w:color="auto"/>
            <w:left w:val="none" w:sz="0" w:space="0" w:color="auto"/>
            <w:bottom w:val="none" w:sz="0" w:space="0" w:color="auto"/>
            <w:right w:val="none" w:sz="0" w:space="0" w:color="auto"/>
          </w:divBdr>
        </w:div>
        <w:div w:id="1230926073">
          <w:marLeft w:val="0"/>
          <w:marRight w:val="0"/>
          <w:marTop w:val="0"/>
          <w:marBottom w:val="0"/>
          <w:divBdr>
            <w:top w:val="none" w:sz="0" w:space="0" w:color="auto"/>
            <w:left w:val="none" w:sz="0" w:space="0" w:color="auto"/>
            <w:bottom w:val="none" w:sz="0" w:space="0" w:color="auto"/>
            <w:right w:val="none" w:sz="0" w:space="0" w:color="auto"/>
          </w:divBdr>
        </w:div>
        <w:div w:id="607079974">
          <w:marLeft w:val="0"/>
          <w:marRight w:val="0"/>
          <w:marTop w:val="0"/>
          <w:marBottom w:val="0"/>
          <w:divBdr>
            <w:top w:val="none" w:sz="0" w:space="0" w:color="auto"/>
            <w:left w:val="none" w:sz="0" w:space="0" w:color="auto"/>
            <w:bottom w:val="none" w:sz="0" w:space="0" w:color="auto"/>
            <w:right w:val="none" w:sz="0" w:space="0" w:color="auto"/>
          </w:divBdr>
        </w:div>
        <w:div w:id="601954249">
          <w:marLeft w:val="0"/>
          <w:marRight w:val="0"/>
          <w:marTop w:val="0"/>
          <w:marBottom w:val="0"/>
          <w:divBdr>
            <w:top w:val="none" w:sz="0" w:space="0" w:color="auto"/>
            <w:left w:val="none" w:sz="0" w:space="0" w:color="auto"/>
            <w:bottom w:val="none" w:sz="0" w:space="0" w:color="auto"/>
            <w:right w:val="none" w:sz="0" w:space="0" w:color="auto"/>
          </w:divBdr>
        </w:div>
        <w:div w:id="126558246">
          <w:marLeft w:val="0"/>
          <w:marRight w:val="0"/>
          <w:marTop w:val="0"/>
          <w:marBottom w:val="0"/>
          <w:divBdr>
            <w:top w:val="none" w:sz="0" w:space="0" w:color="auto"/>
            <w:left w:val="none" w:sz="0" w:space="0" w:color="auto"/>
            <w:bottom w:val="none" w:sz="0" w:space="0" w:color="auto"/>
            <w:right w:val="none" w:sz="0" w:space="0" w:color="auto"/>
          </w:divBdr>
        </w:div>
        <w:div w:id="1612516691">
          <w:marLeft w:val="0"/>
          <w:marRight w:val="0"/>
          <w:marTop w:val="0"/>
          <w:marBottom w:val="0"/>
          <w:divBdr>
            <w:top w:val="none" w:sz="0" w:space="0" w:color="auto"/>
            <w:left w:val="none" w:sz="0" w:space="0" w:color="auto"/>
            <w:bottom w:val="none" w:sz="0" w:space="0" w:color="auto"/>
            <w:right w:val="none" w:sz="0" w:space="0" w:color="auto"/>
          </w:divBdr>
        </w:div>
        <w:div w:id="878396471">
          <w:marLeft w:val="0"/>
          <w:marRight w:val="0"/>
          <w:marTop w:val="0"/>
          <w:marBottom w:val="0"/>
          <w:divBdr>
            <w:top w:val="none" w:sz="0" w:space="0" w:color="auto"/>
            <w:left w:val="none" w:sz="0" w:space="0" w:color="auto"/>
            <w:bottom w:val="none" w:sz="0" w:space="0" w:color="auto"/>
            <w:right w:val="none" w:sz="0" w:space="0" w:color="auto"/>
          </w:divBdr>
        </w:div>
        <w:div w:id="2086999141">
          <w:marLeft w:val="0"/>
          <w:marRight w:val="0"/>
          <w:marTop w:val="0"/>
          <w:marBottom w:val="0"/>
          <w:divBdr>
            <w:top w:val="none" w:sz="0" w:space="0" w:color="auto"/>
            <w:left w:val="none" w:sz="0" w:space="0" w:color="auto"/>
            <w:bottom w:val="none" w:sz="0" w:space="0" w:color="auto"/>
            <w:right w:val="none" w:sz="0" w:space="0" w:color="auto"/>
          </w:divBdr>
        </w:div>
        <w:div w:id="121390388">
          <w:marLeft w:val="0"/>
          <w:marRight w:val="0"/>
          <w:marTop w:val="0"/>
          <w:marBottom w:val="0"/>
          <w:divBdr>
            <w:top w:val="none" w:sz="0" w:space="0" w:color="auto"/>
            <w:left w:val="none" w:sz="0" w:space="0" w:color="auto"/>
            <w:bottom w:val="none" w:sz="0" w:space="0" w:color="auto"/>
            <w:right w:val="none" w:sz="0" w:space="0" w:color="auto"/>
          </w:divBdr>
        </w:div>
        <w:div w:id="1907109831">
          <w:marLeft w:val="0"/>
          <w:marRight w:val="0"/>
          <w:marTop w:val="0"/>
          <w:marBottom w:val="0"/>
          <w:divBdr>
            <w:top w:val="none" w:sz="0" w:space="0" w:color="auto"/>
            <w:left w:val="none" w:sz="0" w:space="0" w:color="auto"/>
            <w:bottom w:val="none" w:sz="0" w:space="0" w:color="auto"/>
            <w:right w:val="none" w:sz="0" w:space="0" w:color="auto"/>
          </w:divBdr>
        </w:div>
        <w:div w:id="195774897">
          <w:marLeft w:val="0"/>
          <w:marRight w:val="0"/>
          <w:marTop w:val="0"/>
          <w:marBottom w:val="0"/>
          <w:divBdr>
            <w:top w:val="none" w:sz="0" w:space="0" w:color="auto"/>
            <w:left w:val="none" w:sz="0" w:space="0" w:color="auto"/>
            <w:bottom w:val="none" w:sz="0" w:space="0" w:color="auto"/>
            <w:right w:val="none" w:sz="0" w:space="0" w:color="auto"/>
          </w:divBdr>
        </w:div>
        <w:div w:id="807010458">
          <w:marLeft w:val="0"/>
          <w:marRight w:val="0"/>
          <w:marTop w:val="0"/>
          <w:marBottom w:val="0"/>
          <w:divBdr>
            <w:top w:val="none" w:sz="0" w:space="0" w:color="auto"/>
            <w:left w:val="none" w:sz="0" w:space="0" w:color="auto"/>
            <w:bottom w:val="none" w:sz="0" w:space="0" w:color="auto"/>
            <w:right w:val="none" w:sz="0" w:space="0" w:color="auto"/>
          </w:divBdr>
        </w:div>
        <w:div w:id="501431011">
          <w:marLeft w:val="0"/>
          <w:marRight w:val="0"/>
          <w:marTop w:val="0"/>
          <w:marBottom w:val="0"/>
          <w:divBdr>
            <w:top w:val="none" w:sz="0" w:space="0" w:color="auto"/>
            <w:left w:val="none" w:sz="0" w:space="0" w:color="auto"/>
            <w:bottom w:val="none" w:sz="0" w:space="0" w:color="auto"/>
            <w:right w:val="none" w:sz="0" w:space="0" w:color="auto"/>
          </w:divBdr>
        </w:div>
        <w:div w:id="924536561">
          <w:marLeft w:val="0"/>
          <w:marRight w:val="0"/>
          <w:marTop w:val="0"/>
          <w:marBottom w:val="0"/>
          <w:divBdr>
            <w:top w:val="none" w:sz="0" w:space="0" w:color="auto"/>
            <w:left w:val="none" w:sz="0" w:space="0" w:color="auto"/>
            <w:bottom w:val="none" w:sz="0" w:space="0" w:color="auto"/>
            <w:right w:val="none" w:sz="0" w:space="0" w:color="auto"/>
          </w:divBdr>
        </w:div>
        <w:div w:id="404497858">
          <w:marLeft w:val="0"/>
          <w:marRight w:val="0"/>
          <w:marTop w:val="0"/>
          <w:marBottom w:val="0"/>
          <w:divBdr>
            <w:top w:val="none" w:sz="0" w:space="0" w:color="auto"/>
            <w:left w:val="none" w:sz="0" w:space="0" w:color="auto"/>
            <w:bottom w:val="none" w:sz="0" w:space="0" w:color="auto"/>
            <w:right w:val="none" w:sz="0" w:space="0" w:color="auto"/>
          </w:divBdr>
        </w:div>
        <w:div w:id="239604809">
          <w:marLeft w:val="0"/>
          <w:marRight w:val="0"/>
          <w:marTop w:val="0"/>
          <w:marBottom w:val="0"/>
          <w:divBdr>
            <w:top w:val="none" w:sz="0" w:space="0" w:color="auto"/>
            <w:left w:val="none" w:sz="0" w:space="0" w:color="auto"/>
            <w:bottom w:val="none" w:sz="0" w:space="0" w:color="auto"/>
            <w:right w:val="none" w:sz="0" w:space="0" w:color="auto"/>
          </w:divBdr>
        </w:div>
        <w:div w:id="1430855680">
          <w:marLeft w:val="0"/>
          <w:marRight w:val="0"/>
          <w:marTop w:val="0"/>
          <w:marBottom w:val="0"/>
          <w:divBdr>
            <w:top w:val="none" w:sz="0" w:space="0" w:color="auto"/>
            <w:left w:val="none" w:sz="0" w:space="0" w:color="auto"/>
            <w:bottom w:val="none" w:sz="0" w:space="0" w:color="auto"/>
            <w:right w:val="none" w:sz="0" w:space="0" w:color="auto"/>
          </w:divBdr>
        </w:div>
        <w:div w:id="109864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2010-01-26T19:30:00Z</dcterms:created>
  <dcterms:modified xsi:type="dcterms:W3CDTF">2013-04-23T14:39:00Z</dcterms:modified>
</cp:coreProperties>
</file>